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6C" w:rsidRPr="00091660" w:rsidRDefault="0085426C" w:rsidP="00091660">
      <w:pPr>
        <w:jc w:val="center"/>
        <w:rPr>
          <w:b/>
          <w:sz w:val="36"/>
          <w:szCs w:val="36"/>
          <w:u w:val="words"/>
        </w:rPr>
      </w:pPr>
      <w:r w:rsidRPr="00091660">
        <w:rPr>
          <w:b/>
          <w:sz w:val="36"/>
          <w:szCs w:val="36"/>
          <w:u w:val="words"/>
        </w:rPr>
        <w:t>Etapas de la metodología</w:t>
      </w:r>
    </w:p>
    <w:p w:rsidR="0085426C" w:rsidRPr="0085426C" w:rsidRDefault="0085426C" w:rsidP="00DD0AA4">
      <w:pPr>
        <w:spacing w:after="0"/>
        <w:jc w:val="both"/>
      </w:pPr>
      <w:r w:rsidRPr="0085426C">
        <w:t xml:space="preserve">Para la realización de la auditoría, debemos de seguir una serie de etapas para conseguir que la evaluación se realice correctamente. El buen análisis y estructuración de las etapas en el inicio de la auditoría hará que realicemos una auditoría lo más eficientemente posible. </w:t>
      </w:r>
    </w:p>
    <w:p w:rsidR="00240511" w:rsidRDefault="00240511" w:rsidP="00DD0AA4">
      <w:pPr>
        <w:spacing w:after="0"/>
        <w:jc w:val="both"/>
        <w:rPr>
          <w:b/>
          <w:bCs/>
        </w:rPr>
      </w:pPr>
    </w:p>
    <w:p w:rsidR="0085426C" w:rsidRPr="0085426C" w:rsidRDefault="0085426C" w:rsidP="00DD0AA4">
      <w:pPr>
        <w:spacing w:after="0"/>
        <w:jc w:val="both"/>
      </w:pPr>
      <w:r w:rsidRPr="0085426C">
        <w:rPr>
          <w:b/>
          <w:bCs/>
        </w:rPr>
        <w:t xml:space="preserve">Fase I. Definición de alcance y objetivos </w:t>
      </w:r>
    </w:p>
    <w:p w:rsidR="0085426C" w:rsidRPr="0085426C" w:rsidRDefault="0085426C" w:rsidP="00DD0AA4">
      <w:pPr>
        <w:spacing w:after="0"/>
        <w:jc w:val="both"/>
      </w:pPr>
      <w:r w:rsidRPr="0085426C">
        <w:t xml:space="preserve">En la primera fase se definen dos puntos imprescindibles como alcance y objetivos. Ambos puntos deberán ser analizados correctamente ya que una mala definición condicionará el resto de la auditoría. </w:t>
      </w:r>
    </w:p>
    <w:p w:rsidR="0085426C" w:rsidRPr="0085426C" w:rsidRDefault="0085426C" w:rsidP="00DD0AA4">
      <w:pPr>
        <w:spacing w:after="0"/>
        <w:jc w:val="both"/>
      </w:pPr>
      <w:r w:rsidRPr="0085426C">
        <w:rPr>
          <w:b/>
          <w:bCs/>
        </w:rPr>
        <w:t xml:space="preserve">Alcance </w:t>
      </w:r>
    </w:p>
    <w:p w:rsidR="0085426C" w:rsidRPr="0085426C" w:rsidRDefault="0085426C" w:rsidP="00DD0AA4">
      <w:pPr>
        <w:spacing w:after="0"/>
        <w:jc w:val="both"/>
      </w:pPr>
      <w:r w:rsidRPr="0085426C">
        <w:t xml:space="preserve">El alcance de la auditoría vendrá definido por los siguientes factores: </w:t>
      </w:r>
    </w:p>
    <w:p w:rsidR="0085426C" w:rsidRPr="0085426C" w:rsidRDefault="0085426C" w:rsidP="00DD0AA4">
      <w:pPr>
        <w:pStyle w:val="Prrafodelista"/>
        <w:numPr>
          <w:ilvl w:val="0"/>
          <w:numId w:val="1"/>
        </w:numPr>
        <w:spacing w:after="0"/>
        <w:jc w:val="both"/>
      </w:pPr>
      <w:r w:rsidRPr="0085426C">
        <w:t xml:space="preserve">entorno, límites y profundización de actuación en la realización de la auditoría informática </w:t>
      </w:r>
    </w:p>
    <w:p w:rsidR="0085426C" w:rsidRPr="0085426C" w:rsidRDefault="0085426C" w:rsidP="00DD0AA4">
      <w:pPr>
        <w:pStyle w:val="Prrafodelista"/>
        <w:numPr>
          <w:ilvl w:val="0"/>
          <w:numId w:val="1"/>
        </w:numPr>
        <w:spacing w:after="0"/>
        <w:jc w:val="both"/>
      </w:pPr>
      <w:r w:rsidRPr="0085426C">
        <w:t xml:space="preserve">acuerdo por escrito (auditor-cliente) si existen aéreas especiales o diversas sedes a auditar </w:t>
      </w:r>
    </w:p>
    <w:p w:rsidR="0085426C" w:rsidRPr="0085426C" w:rsidRDefault="0085426C" w:rsidP="00DD0AA4">
      <w:pPr>
        <w:pStyle w:val="Prrafodelista"/>
        <w:numPr>
          <w:ilvl w:val="0"/>
          <w:numId w:val="1"/>
        </w:numPr>
        <w:spacing w:after="0"/>
        <w:jc w:val="both"/>
      </w:pPr>
      <w:r w:rsidRPr="0085426C">
        <w:t xml:space="preserve">definir qué materias pueden ser auditables </w:t>
      </w:r>
    </w:p>
    <w:p w:rsidR="0085426C" w:rsidRPr="0085426C" w:rsidRDefault="0085426C" w:rsidP="00DD0AA4">
      <w:pPr>
        <w:spacing w:after="0"/>
        <w:jc w:val="both"/>
      </w:pPr>
      <w:r w:rsidRPr="0085426C">
        <w:rPr>
          <w:b/>
          <w:bCs/>
        </w:rPr>
        <w:t xml:space="preserve">Objetivos </w:t>
      </w:r>
    </w:p>
    <w:p w:rsidR="0085426C" w:rsidRPr="0085426C" w:rsidRDefault="0085426C" w:rsidP="00DD0AA4">
      <w:pPr>
        <w:spacing w:after="0"/>
        <w:jc w:val="both"/>
      </w:pPr>
      <w:r w:rsidRPr="0085426C">
        <w:t xml:space="preserve">El auditor debe analizar con gran exactitud los requerimientos del cliente y deberá hacer cumplir todos los procedimientos para alcanzar esos objetivos. Dentro de los objetivos diferenciaremos entre dos: </w:t>
      </w:r>
    </w:p>
    <w:p w:rsidR="0085426C" w:rsidRPr="0085426C" w:rsidRDefault="0085426C" w:rsidP="00DD0AA4">
      <w:pPr>
        <w:pStyle w:val="Prrafodelista"/>
        <w:numPr>
          <w:ilvl w:val="0"/>
          <w:numId w:val="2"/>
        </w:numPr>
        <w:spacing w:after="0"/>
        <w:jc w:val="both"/>
      </w:pPr>
      <w:r w:rsidRPr="0085426C">
        <w:rPr>
          <w:b/>
          <w:bCs/>
          <w:i/>
          <w:iCs/>
        </w:rPr>
        <w:t xml:space="preserve">Objetivos generales </w:t>
      </w:r>
    </w:p>
    <w:p w:rsidR="0085426C" w:rsidRPr="0085426C" w:rsidRDefault="0085426C" w:rsidP="00DD0AA4">
      <w:pPr>
        <w:pStyle w:val="Prrafodelista"/>
        <w:numPr>
          <w:ilvl w:val="1"/>
          <w:numId w:val="2"/>
        </w:numPr>
        <w:spacing w:after="0"/>
        <w:jc w:val="both"/>
      </w:pPr>
      <w:r w:rsidRPr="0085426C">
        <w:t xml:space="preserve">controles generales: modo de funcionamiento, controles técnicos y sobre procedimientos </w:t>
      </w:r>
    </w:p>
    <w:p w:rsidR="0085426C" w:rsidRPr="0085426C" w:rsidRDefault="0085426C" w:rsidP="00DD0AA4">
      <w:pPr>
        <w:pStyle w:val="Prrafodelista"/>
        <w:numPr>
          <w:ilvl w:val="1"/>
          <w:numId w:val="2"/>
        </w:numPr>
        <w:spacing w:after="0"/>
        <w:jc w:val="both"/>
      </w:pPr>
      <w:r w:rsidRPr="0085426C">
        <w:t xml:space="preserve">comprobar las normas: propias de las instalaciones informáticas y procedimientos generales y específicos del departamento de informática </w:t>
      </w:r>
    </w:p>
    <w:p w:rsidR="000A09DF" w:rsidRDefault="0085426C" w:rsidP="00DD0AA4">
      <w:pPr>
        <w:pStyle w:val="Prrafodelista"/>
        <w:numPr>
          <w:ilvl w:val="1"/>
          <w:numId w:val="2"/>
        </w:numPr>
        <w:spacing w:after="0"/>
        <w:jc w:val="both"/>
      </w:pPr>
      <w:r w:rsidRPr="0085426C">
        <w:t>comprobar que no existan contradicciones con otras normas</w:t>
      </w:r>
    </w:p>
    <w:p w:rsidR="0085426C" w:rsidRPr="0085426C" w:rsidRDefault="0085426C" w:rsidP="00DD0AA4">
      <w:pPr>
        <w:pStyle w:val="Prrafodelista"/>
        <w:numPr>
          <w:ilvl w:val="1"/>
          <w:numId w:val="2"/>
        </w:numPr>
        <w:spacing w:after="0"/>
        <w:jc w:val="both"/>
      </w:pPr>
      <w:r w:rsidRPr="0085426C">
        <w:t xml:space="preserve">comunicación con las personas que tengan poder de decisión en la empresa y a quien irá dirigido </w:t>
      </w:r>
    </w:p>
    <w:p w:rsidR="0085426C" w:rsidRPr="0085426C" w:rsidRDefault="0085426C" w:rsidP="00DD0AA4">
      <w:pPr>
        <w:pStyle w:val="Prrafodelista"/>
        <w:numPr>
          <w:ilvl w:val="0"/>
          <w:numId w:val="2"/>
        </w:numPr>
        <w:spacing w:after="0"/>
        <w:jc w:val="both"/>
      </w:pPr>
      <w:r w:rsidRPr="0085426C">
        <w:rPr>
          <w:b/>
          <w:bCs/>
          <w:i/>
          <w:iCs/>
        </w:rPr>
        <w:t xml:space="preserve">Objetivos específicos </w:t>
      </w:r>
    </w:p>
    <w:p w:rsidR="0085426C" w:rsidRPr="0085426C" w:rsidRDefault="0085426C" w:rsidP="00DD0AA4">
      <w:pPr>
        <w:pStyle w:val="Prrafodelista"/>
        <w:numPr>
          <w:ilvl w:val="1"/>
          <w:numId w:val="2"/>
        </w:numPr>
        <w:spacing w:after="0"/>
        <w:jc w:val="both"/>
      </w:pPr>
      <w:r w:rsidRPr="0085426C">
        <w:t xml:space="preserve">ver la necesidad de auditar un procedimiento de gran complejidad </w:t>
      </w:r>
    </w:p>
    <w:p w:rsidR="0085426C" w:rsidRPr="0085426C" w:rsidRDefault="0085426C" w:rsidP="00DD0AA4">
      <w:pPr>
        <w:pStyle w:val="Prrafodelista"/>
        <w:numPr>
          <w:ilvl w:val="1"/>
          <w:numId w:val="2"/>
        </w:numPr>
        <w:spacing w:after="0"/>
        <w:jc w:val="both"/>
      </w:pPr>
      <w:r w:rsidRPr="0085426C">
        <w:t xml:space="preserve">contrastar los informes de la auditoría interna con la externa </w:t>
      </w:r>
    </w:p>
    <w:p w:rsidR="0085426C" w:rsidRPr="0085426C" w:rsidRDefault="0085426C" w:rsidP="00DD0AA4">
      <w:pPr>
        <w:pStyle w:val="Prrafodelista"/>
        <w:numPr>
          <w:ilvl w:val="1"/>
          <w:numId w:val="2"/>
        </w:numPr>
        <w:spacing w:after="0"/>
        <w:jc w:val="both"/>
      </w:pPr>
      <w:r w:rsidRPr="0085426C">
        <w:t xml:space="preserve">evaluación del funcionamiento de determinadas áreas en un departamento </w:t>
      </w:r>
    </w:p>
    <w:p w:rsidR="0085426C" w:rsidRPr="0085426C" w:rsidRDefault="0085426C" w:rsidP="00DD0AA4">
      <w:pPr>
        <w:pStyle w:val="Prrafodelista"/>
        <w:numPr>
          <w:ilvl w:val="1"/>
          <w:numId w:val="2"/>
        </w:numPr>
        <w:spacing w:after="0"/>
        <w:jc w:val="both"/>
      </w:pPr>
      <w:r w:rsidRPr="0085426C">
        <w:t xml:space="preserve">implementar el aumento de la seguridad, fiabilidad y calidad </w:t>
      </w:r>
    </w:p>
    <w:p w:rsidR="0085426C" w:rsidRPr="0085426C" w:rsidRDefault="0085426C" w:rsidP="00DD0AA4">
      <w:pPr>
        <w:pStyle w:val="Prrafodelista"/>
        <w:numPr>
          <w:ilvl w:val="1"/>
          <w:numId w:val="2"/>
        </w:numPr>
        <w:spacing w:after="0"/>
        <w:jc w:val="both"/>
      </w:pPr>
      <w:r w:rsidRPr="0085426C">
        <w:t xml:space="preserve">trabajar sobre la disminución de costes o plazos </w:t>
      </w:r>
    </w:p>
    <w:p w:rsidR="00240511" w:rsidRDefault="00240511" w:rsidP="00DD0AA4">
      <w:pPr>
        <w:spacing w:after="0"/>
        <w:jc w:val="both"/>
        <w:rPr>
          <w:b/>
          <w:bCs/>
        </w:rPr>
      </w:pPr>
    </w:p>
    <w:p w:rsidR="0085426C" w:rsidRPr="0085426C" w:rsidRDefault="0085426C" w:rsidP="00DD0AA4">
      <w:pPr>
        <w:spacing w:after="0"/>
        <w:jc w:val="both"/>
      </w:pPr>
      <w:r w:rsidRPr="0085426C">
        <w:rPr>
          <w:b/>
          <w:bCs/>
        </w:rPr>
        <w:t xml:space="preserve">Fase II. Estudio inicial </w:t>
      </w:r>
    </w:p>
    <w:p w:rsidR="0085426C" w:rsidRPr="0085426C" w:rsidRDefault="0085426C" w:rsidP="00DD0AA4">
      <w:pPr>
        <w:spacing w:after="0"/>
        <w:jc w:val="both"/>
      </w:pPr>
      <w:r w:rsidRPr="0085426C">
        <w:t xml:space="preserve">En esta segunda fase se buscará examinar la situación general de funciones y actividades generales de la informática. Los auditores deberán tener amplios conocimientos y definir los siguientes apartados: </w:t>
      </w:r>
    </w:p>
    <w:p w:rsidR="0085426C" w:rsidRPr="0085426C" w:rsidRDefault="0085426C" w:rsidP="00DD0AA4">
      <w:pPr>
        <w:pStyle w:val="Prrafodelista"/>
        <w:numPr>
          <w:ilvl w:val="0"/>
          <w:numId w:val="2"/>
        </w:numPr>
        <w:spacing w:after="0"/>
        <w:jc w:val="both"/>
      </w:pPr>
      <w:r w:rsidRPr="0085426C">
        <w:t xml:space="preserve">estructura organizativa del departamento de informática a auditar </w:t>
      </w:r>
    </w:p>
    <w:p w:rsidR="0085426C" w:rsidRPr="0085426C" w:rsidRDefault="0085426C" w:rsidP="00DD0AA4">
      <w:pPr>
        <w:pStyle w:val="Prrafodelista"/>
        <w:numPr>
          <w:ilvl w:val="0"/>
          <w:numId w:val="2"/>
        </w:numPr>
        <w:spacing w:after="0"/>
        <w:jc w:val="both"/>
      </w:pPr>
      <w:r w:rsidRPr="0085426C">
        <w:t xml:space="preserve">aplicaciones informáticas: procedimientos informáticos realizados en la empresa como los relacionados con Bases de Datos, Ficheros, ERP,... </w:t>
      </w:r>
    </w:p>
    <w:p w:rsidR="0085426C" w:rsidRPr="0085426C" w:rsidRDefault="0085426C" w:rsidP="00DD0AA4">
      <w:pPr>
        <w:pStyle w:val="Prrafodelista"/>
        <w:numPr>
          <w:ilvl w:val="0"/>
          <w:numId w:val="2"/>
        </w:numPr>
        <w:spacing w:after="0"/>
        <w:jc w:val="both"/>
      </w:pPr>
      <w:r w:rsidRPr="0085426C">
        <w:t xml:space="preserve">organigrama: estructura informática de la organización a auditar </w:t>
      </w:r>
    </w:p>
    <w:p w:rsidR="0085426C" w:rsidRPr="0085426C" w:rsidRDefault="0085426C" w:rsidP="00DD0AA4">
      <w:pPr>
        <w:pStyle w:val="Prrafodelista"/>
        <w:numPr>
          <w:ilvl w:val="0"/>
          <w:numId w:val="2"/>
        </w:numPr>
        <w:spacing w:after="0"/>
        <w:jc w:val="both"/>
      </w:pPr>
      <w:r w:rsidRPr="0085426C">
        <w:t xml:space="preserve">departamentos: describir sus funciones y sus relaciones jerárquicas </w:t>
      </w:r>
    </w:p>
    <w:p w:rsidR="0085426C" w:rsidRPr="0085426C" w:rsidRDefault="0085426C" w:rsidP="00DD0AA4">
      <w:pPr>
        <w:pStyle w:val="Prrafodelista"/>
        <w:numPr>
          <w:ilvl w:val="0"/>
          <w:numId w:val="2"/>
        </w:numPr>
        <w:spacing w:after="0"/>
        <w:jc w:val="both"/>
      </w:pPr>
      <w:r w:rsidRPr="0085426C">
        <w:lastRenderedPageBreak/>
        <w:t xml:space="preserve">flujos de información, tanto horizontales y oblicuos como extra departamentales y verticales </w:t>
      </w:r>
    </w:p>
    <w:p w:rsidR="0085426C" w:rsidRPr="0085426C" w:rsidRDefault="0085426C" w:rsidP="00DD0AA4">
      <w:pPr>
        <w:pStyle w:val="Prrafodelista"/>
        <w:numPr>
          <w:ilvl w:val="0"/>
          <w:numId w:val="2"/>
        </w:numPr>
        <w:spacing w:after="0"/>
        <w:jc w:val="both"/>
      </w:pPr>
      <w:r w:rsidRPr="0085426C">
        <w:t xml:space="preserve">número de puestos de trabajo y personas por puesto de trabajo </w:t>
      </w:r>
    </w:p>
    <w:p w:rsidR="0085426C" w:rsidRPr="0085426C" w:rsidRDefault="0085426C" w:rsidP="00DD0AA4">
      <w:pPr>
        <w:spacing w:after="0"/>
        <w:jc w:val="both"/>
      </w:pPr>
    </w:p>
    <w:p w:rsidR="0085426C" w:rsidRPr="0085426C" w:rsidRDefault="0085426C" w:rsidP="00DD0AA4">
      <w:pPr>
        <w:spacing w:after="0"/>
        <w:jc w:val="both"/>
      </w:pPr>
      <w:r w:rsidRPr="0085426C">
        <w:rPr>
          <w:b/>
          <w:bCs/>
        </w:rPr>
        <w:t xml:space="preserve">Fase III. Entorno operacional </w:t>
      </w:r>
    </w:p>
    <w:p w:rsidR="0085426C" w:rsidRPr="0085426C" w:rsidRDefault="0085426C" w:rsidP="00DD0AA4">
      <w:pPr>
        <w:spacing w:after="0"/>
        <w:jc w:val="both"/>
      </w:pPr>
      <w:r w:rsidRPr="0085426C">
        <w:t xml:space="preserve">En la fase operacional se mostrará el análisis físico del funcionamiento de la organización, así como los diferentes elementos hardware y software que lo componen. </w:t>
      </w:r>
    </w:p>
    <w:p w:rsidR="0085426C" w:rsidRPr="0085426C" w:rsidRDefault="0085426C" w:rsidP="00DD0AA4">
      <w:pPr>
        <w:pStyle w:val="Prrafodelista"/>
        <w:numPr>
          <w:ilvl w:val="0"/>
          <w:numId w:val="2"/>
        </w:numPr>
        <w:spacing w:after="0"/>
        <w:jc w:val="both"/>
      </w:pPr>
      <w:r w:rsidRPr="0085426C">
        <w:t xml:space="preserve">situación geográfica: situación del CPD, modo de funcionamiento y responsables </w:t>
      </w:r>
    </w:p>
    <w:p w:rsidR="0085426C" w:rsidRPr="0085426C" w:rsidRDefault="0085426C" w:rsidP="00DD0AA4">
      <w:pPr>
        <w:pStyle w:val="Prrafodelista"/>
        <w:numPr>
          <w:ilvl w:val="0"/>
          <w:numId w:val="2"/>
        </w:numPr>
        <w:spacing w:after="0"/>
        <w:jc w:val="both"/>
      </w:pPr>
      <w:r w:rsidRPr="0085426C">
        <w:t xml:space="preserve">inventario, análisis y configuración del hardware y software existente en la empresa </w:t>
      </w:r>
    </w:p>
    <w:p w:rsidR="0085426C" w:rsidRPr="0085426C" w:rsidRDefault="0085426C" w:rsidP="00DD0AA4">
      <w:pPr>
        <w:pStyle w:val="Prrafodelista"/>
        <w:numPr>
          <w:ilvl w:val="0"/>
          <w:numId w:val="2"/>
        </w:numPr>
        <w:spacing w:after="0"/>
        <w:jc w:val="both"/>
      </w:pPr>
      <w:r w:rsidRPr="0085426C">
        <w:t xml:space="preserve">esquema del mapa de conexionado de red y configuración </w:t>
      </w:r>
    </w:p>
    <w:p w:rsidR="0085426C" w:rsidRPr="0085426C" w:rsidRDefault="0085426C" w:rsidP="00C551D5">
      <w:pPr>
        <w:spacing w:after="0"/>
        <w:jc w:val="both"/>
      </w:pPr>
      <w:r w:rsidRPr="0085426C">
        <w:t xml:space="preserve">Para las aplicaciones de BBDD y ficheros estableceremos los siguientes requisitos: </w:t>
      </w:r>
    </w:p>
    <w:p w:rsidR="0085426C" w:rsidRPr="0085426C" w:rsidRDefault="0085426C" w:rsidP="00DD0AA4">
      <w:pPr>
        <w:pStyle w:val="Prrafodelista"/>
        <w:numPr>
          <w:ilvl w:val="0"/>
          <w:numId w:val="4"/>
        </w:numPr>
        <w:spacing w:after="0"/>
        <w:jc w:val="both"/>
      </w:pPr>
      <w:r w:rsidRPr="0085426C">
        <w:t xml:space="preserve">analizaremos la cantidad, el volumen y complejidad de las aplicaciones así como su diseño </w:t>
      </w:r>
    </w:p>
    <w:p w:rsidR="0085426C" w:rsidRPr="0085426C" w:rsidRDefault="0085426C" w:rsidP="00DD0AA4">
      <w:pPr>
        <w:pStyle w:val="Prrafodelista"/>
        <w:numPr>
          <w:ilvl w:val="0"/>
          <w:numId w:val="4"/>
        </w:numPr>
        <w:spacing w:after="0"/>
        <w:jc w:val="both"/>
      </w:pPr>
      <w:r w:rsidRPr="0085426C">
        <w:t xml:space="preserve">documentación: mejora la posible resolución de problemas </w:t>
      </w:r>
    </w:p>
    <w:p w:rsidR="0085426C" w:rsidRPr="0085426C" w:rsidRDefault="0085426C" w:rsidP="00DD0AA4">
      <w:pPr>
        <w:pStyle w:val="Prrafodelista"/>
        <w:numPr>
          <w:ilvl w:val="0"/>
          <w:numId w:val="4"/>
        </w:numPr>
        <w:spacing w:after="0"/>
        <w:jc w:val="both"/>
      </w:pPr>
      <w:r w:rsidRPr="0085426C">
        <w:t xml:space="preserve">complejidad de BBDD y ficheros: tamaño, número de accesos y actualización </w:t>
      </w:r>
    </w:p>
    <w:p w:rsidR="00240511" w:rsidRDefault="00240511" w:rsidP="00DD0AA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:rsidR="00DE36B8" w:rsidRDefault="00DE36B8" w:rsidP="00DD0AA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Fase IV. Determinación de recursos de la Auditoría Informática </w:t>
      </w:r>
    </w:p>
    <w:p w:rsidR="00DE36B8" w:rsidRDefault="00DE36B8" w:rsidP="00DD0AA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partir del estudio inicial, se determinan los recursos humanos y materiales que se requieren para realizar la auditoría: </w:t>
      </w:r>
    </w:p>
    <w:p w:rsidR="00DE36B8" w:rsidRPr="00240511" w:rsidRDefault="00DE36B8" w:rsidP="00DD0AA4">
      <w:pPr>
        <w:pStyle w:val="Default"/>
        <w:spacing w:line="276" w:lineRule="auto"/>
        <w:jc w:val="both"/>
        <w:rPr>
          <w:sz w:val="22"/>
          <w:szCs w:val="22"/>
          <w:u w:val="words"/>
        </w:rPr>
      </w:pPr>
      <w:r w:rsidRPr="00240511">
        <w:rPr>
          <w:sz w:val="22"/>
          <w:szCs w:val="22"/>
          <w:u w:val="words"/>
        </w:rPr>
        <w:t xml:space="preserve">Recursos materiales: </w:t>
      </w:r>
    </w:p>
    <w:p w:rsidR="00DE36B8" w:rsidRDefault="00DE36B8" w:rsidP="00DD0AA4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mayoría serán proporcionados por la empresa auditada </w:t>
      </w:r>
    </w:p>
    <w:p w:rsidR="00DE36B8" w:rsidRDefault="00DE36B8" w:rsidP="00DD0AA4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software y hardware: paquetes de utilidades de auditoría y herramientas para llevarla a cabo como PC, impresora,... </w:t>
      </w:r>
    </w:p>
    <w:p w:rsidR="00DE36B8" w:rsidRPr="00240511" w:rsidRDefault="00DE36B8" w:rsidP="00DD0AA4">
      <w:pPr>
        <w:pStyle w:val="Default"/>
        <w:spacing w:line="276" w:lineRule="auto"/>
        <w:jc w:val="both"/>
        <w:rPr>
          <w:sz w:val="22"/>
          <w:szCs w:val="22"/>
          <w:u w:val="words"/>
        </w:rPr>
      </w:pPr>
      <w:r w:rsidRPr="00240511">
        <w:rPr>
          <w:sz w:val="22"/>
          <w:szCs w:val="22"/>
          <w:u w:val="words"/>
        </w:rPr>
        <w:t xml:space="preserve">Recursos humanos: </w:t>
      </w:r>
    </w:p>
    <w:p w:rsidR="00DE36B8" w:rsidRDefault="00DE36B8" w:rsidP="00DD0AA4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dependerá de la profundidad y áreas a auditar </w:t>
      </w:r>
    </w:p>
    <w:p w:rsidR="0085426C" w:rsidRDefault="00DE36B8" w:rsidP="00DD0AA4">
      <w:pPr>
        <w:spacing w:after="0"/>
        <w:jc w:val="both"/>
      </w:pPr>
      <w:r>
        <w:t>A continuación detallaremos los perfiles profesionales de los auditores: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7"/>
        <w:gridCol w:w="4776"/>
      </w:tblGrid>
      <w:tr w:rsidR="002E4007" w:rsidRPr="002E4007" w:rsidTr="00666752">
        <w:trPr>
          <w:cantSplit/>
          <w:trHeight w:val="109"/>
        </w:trPr>
        <w:tc>
          <w:tcPr>
            <w:tcW w:w="3837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rPr>
                <w:b/>
                <w:bCs/>
              </w:rPr>
              <w:t xml:space="preserve">Profesión </w:t>
            </w:r>
          </w:p>
        </w:tc>
        <w:tc>
          <w:tcPr>
            <w:tcW w:w="4776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rPr>
                <w:b/>
                <w:bCs/>
              </w:rPr>
              <w:t xml:space="preserve">Actividades y Conocimientos deseados </w:t>
            </w:r>
          </w:p>
        </w:tc>
      </w:tr>
      <w:tr w:rsidR="002E4007" w:rsidRPr="002E4007" w:rsidTr="00666752">
        <w:trPr>
          <w:cantSplit/>
          <w:trHeight w:val="238"/>
        </w:trPr>
        <w:tc>
          <w:tcPr>
            <w:tcW w:w="3837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Informático Generalista </w:t>
            </w:r>
          </w:p>
        </w:tc>
        <w:tc>
          <w:tcPr>
            <w:tcW w:w="4776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Con amplia experiencia en diferentes ramas (ej. explotación, desarrollo, sistemas,...) </w:t>
            </w:r>
          </w:p>
        </w:tc>
      </w:tr>
      <w:tr w:rsidR="002E4007" w:rsidRPr="002E4007" w:rsidTr="00666752">
        <w:trPr>
          <w:cantSplit/>
          <w:trHeight w:val="367"/>
        </w:trPr>
        <w:tc>
          <w:tcPr>
            <w:tcW w:w="3837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Experto en Desarrollo de Proyectos </w:t>
            </w:r>
          </w:p>
        </w:tc>
        <w:tc>
          <w:tcPr>
            <w:tcW w:w="4776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Amplia experiencia como jefe de proyectos. Conocedor de las metodologías y técnicas más importantes de desarrollo </w:t>
            </w:r>
          </w:p>
        </w:tc>
      </w:tr>
      <w:tr w:rsidR="002E4007" w:rsidRPr="002E4007" w:rsidTr="00666752">
        <w:trPr>
          <w:cantSplit/>
          <w:trHeight w:val="238"/>
        </w:trPr>
        <w:tc>
          <w:tcPr>
            <w:tcW w:w="3837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Técnico de Sistemas </w:t>
            </w:r>
          </w:p>
        </w:tc>
        <w:tc>
          <w:tcPr>
            <w:tcW w:w="4776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Experto en S.O. y software básico. Amplios conocimientos de Explotación </w:t>
            </w:r>
          </w:p>
        </w:tc>
      </w:tr>
      <w:tr w:rsidR="002E4007" w:rsidRPr="002E4007" w:rsidTr="00666752">
        <w:trPr>
          <w:cantSplit/>
          <w:trHeight w:val="367"/>
        </w:trPr>
        <w:tc>
          <w:tcPr>
            <w:tcW w:w="3837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Experto en BBDD y su administración </w:t>
            </w:r>
          </w:p>
        </w:tc>
        <w:tc>
          <w:tcPr>
            <w:tcW w:w="4776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Amplia experiencia en BBDD y su mantenimiento, así como en los productos utilizados para ellos. Conocimientos de explotación </w:t>
            </w:r>
          </w:p>
        </w:tc>
      </w:tr>
      <w:tr w:rsidR="002E4007" w:rsidRPr="002E4007" w:rsidTr="00666752">
        <w:trPr>
          <w:cantSplit/>
          <w:trHeight w:val="238"/>
        </w:trPr>
        <w:tc>
          <w:tcPr>
            <w:tcW w:w="3837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Experto en Software de Comunicaciones </w:t>
            </w:r>
          </w:p>
        </w:tc>
        <w:tc>
          <w:tcPr>
            <w:tcW w:w="4776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Conocimientos profundos de redes, líneas de comunicaciones, teleproceso,... </w:t>
            </w:r>
          </w:p>
        </w:tc>
      </w:tr>
      <w:tr w:rsidR="002E4007" w:rsidRPr="002E4007" w:rsidTr="00666752">
        <w:trPr>
          <w:cantSplit/>
          <w:trHeight w:val="238"/>
        </w:trPr>
        <w:tc>
          <w:tcPr>
            <w:tcW w:w="3837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Experto en Explotación </w:t>
            </w:r>
          </w:p>
        </w:tc>
        <w:tc>
          <w:tcPr>
            <w:tcW w:w="4776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Experiencia como responsable de algún CPD y en automatización de trabajos </w:t>
            </w:r>
          </w:p>
        </w:tc>
      </w:tr>
      <w:tr w:rsidR="002E4007" w:rsidRPr="002E4007" w:rsidTr="00666752">
        <w:trPr>
          <w:cantSplit/>
          <w:trHeight w:val="238"/>
        </w:trPr>
        <w:tc>
          <w:tcPr>
            <w:tcW w:w="3837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Técnico de Organización </w:t>
            </w:r>
          </w:p>
        </w:tc>
        <w:tc>
          <w:tcPr>
            <w:tcW w:w="4776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Buen coordinador y organizador. Especialista en el análisis de flujos de información </w:t>
            </w:r>
          </w:p>
        </w:tc>
      </w:tr>
      <w:tr w:rsidR="002E4007" w:rsidRPr="002E4007" w:rsidTr="00666752">
        <w:trPr>
          <w:cantSplit/>
          <w:trHeight w:val="238"/>
        </w:trPr>
        <w:tc>
          <w:tcPr>
            <w:tcW w:w="3837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Técnico de Evaluación de Costes </w:t>
            </w:r>
          </w:p>
        </w:tc>
        <w:tc>
          <w:tcPr>
            <w:tcW w:w="4776" w:type="dxa"/>
          </w:tcPr>
          <w:p w:rsidR="002E4007" w:rsidRPr="002E4007" w:rsidRDefault="002E4007" w:rsidP="00DD0AA4">
            <w:pPr>
              <w:spacing w:after="0"/>
              <w:jc w:val="both"/>
            </w:pPr>
            <w:r w:rsidRPr="002E4007">
              <w:t xml:space="preserve">Economista con conocimientos de informática </w:t>
            </w:r>
          </w:p>
        </w:tc>
      </w:tr>
    </w:tbl>
    <w:p w:rsidR="002E4007" w:rsidRDefault="002E4007" w:rsidP="00F74DC5">
      <w:pPr>
        <w:spacing w:after="0"/>
        <w:jc w:val="center"/>
      </w:pPr>
      <w:r w:rsidRPr="002E4007">
        <w:t>Tabla 1: Perfiles</w:t>
      </w:r>
    </w:p>
    <w:p w:rsidR="002E4007" w:rsidRPr="002E4007" w:rsidRDefault="002E4007" w:rsidP="00DD0AA4">
      <w:pPr>
        <w:spacing w:after="0"/>
        <w:jc w:val="both"/>
      </w:pPr>
      <w:bookmarkStart w:id="0" w:name="_GoBack"/>
      <w:bookmarkEnd w:id="0"/>
      <w:r w:rsidRPr="002E4007">
        <w:rPr>
          <w:b/>
          <w:bCs/>
        </w:rPr>
        <w:lastRenderedPageBreak/>
        <w:t xml:space="preserve">Fase V. Actividades de la Auditoría Informática </w:t>
      </w:r>
    </w:p>
    <w:p w:rsidR="002E4007" w:rsidRPr="002E4007" w:rsidRDefault="002E4007" w:rsidP="00DD0AA4">
      <w:pPr>
        <w:spacing w:after="0"/>
        <w:jc w:val="both"/>
      </w:pPr>
      <w:r w:rsidRPr="002E4007">
        <w:t xml:space="preserve">En esta fase se definen técnicas y métodos a tener en cuenta para la recogida de información sobre los empleados y la organización: </w:t>
      </w:r>
    </w:p>
    <w:p w:rsidR="002E4007" w:rsidRPr="00C90210" w:rsidRDefault="002E4007" w:rsidP="00DD0AA4">
      <w:pPr>
        <w:spacing w:after="0"/>
        <w:jc w:val="both"/>
        <w:rPr>
          <w:u w:val="words"/>
        </w:rPr>
      </w:pPr>
      <w:r w:rsidRPr="00C90210">
        <w:rPr>
          <w:u w:val="words"/>
        </w:rPr>
        <w:t xml:space="preserve">Revisión </w:t>
      </w:r>
    </w:p>
    <w:p w:rsidR="002E4007" w:rsidRPr="002E4007" w:rsidRDefault="002E4007" w:rsidP="00DD0AA4">
      <w:pPr>
        <w:pStyle w:val="Prrafodelista"/>
        <w:numPr>
          <w:ilvl w:val="0"/>
          <w:numId w:val="4"/>
        </w:numPr>
        <w:spacing w:after="0"/>
        <w:jc w:val="both"/>
      </w:pPr>
      <w:r w:rsidRPr="002E4007">
        <w:t xml:space="preserve">análisis de la propia información y la obtenida en la auditoría </w:t>
      </w:r>
    </w:p>
    <w:p w:rsidR="002E4007" w:rsidRPr="002E4007" w:rsidRDefault="002E4007" w:rsidP="00DD0AA4">
      <w:pPr>
        <w:pStyle w:val="Prrafodelista"/>
        <w:numPr>
          <w:ilvl w:val="0"/>
          <w:numId w:val="4"/>
        </w:numPr>
        <w:spacing w:after="0"/>
        <w:jc w:val="both"/>
      </w:pPr>
      <w:r w:rsidRPr="002E4007">
        <w:t xml:space="preserve">entrevistas </w:t>
      </w:r>
    </w:p>
    <w:p w:rsidR="002E4007" w:rsidRPr="002E4007" w:rsidRDefault="002E4007" w:rsidP="00DD0AA4">
      <w:pPr>
        <w:pStyle w:val="Prrafodelista"/>
        <w:numPr>
          <w:ilvl w:val="1"/>
          <w:numId w:val="2"/>
        </w:numPr>
        <w:spacing w:after="0"/>
        <w:jc w:val="both"/>
      </w:pPr>
      <w:r w:rsidRPr="002E4007">
        <w:t xml:space="preserve">con método preestablecido y preparación </w:t>
      </w:r>
    </w:p>
    <w:p w:rsidR="002E4007" w:rsidRPr="002E4007" w:rsidRDefault="002E4007" w:rsidP="00DD0AA4">
      <w:pPr>
        <w:pStyle w:val="Prrafodelista"/>
        <w:numPr>
          <w:ilvl w:val="1"/>
          <w:numId w:val="2"/>
        </w:numPr>
        <w:spacing w:after="0"/>
        <w:jc w:val="both"/>
      </w:pPr>
      <w:r w:rsidRPr="002E4007">
        <w:t xml:space="preserve">gran elaboración de preguntas y orden </w:t>
      </w:r>
    </w:p>
    <w:p w:rsidR="002E4007" w:rsidRPr="002E4007" w:rsidRDefault="002E4007" w:rsidP="00DD0AA4">
      <w:pPr>
        <w:pStyle w:val="Prrafodelista"/>
        <w:numPr>
          <w:ilvl w:val="1"/>
          <w:numId w:val="2"/>
        </w:numPr>
        <w:spacing w:after="0"/>
        <w:jc w:val="both"/>
      </w:pPr>
      <w:r w:rsidRPr="002E4007">
        <w:t xml:space="preserve">checklist: cuestionario minucioso, ordenado y estructurado por materias </w:t>
      </w:r>
    </w:p>
    <w:p w:rsidR="00240511" w:rsidRDefault="002E4007" w:rsidP="00DD0AA4">
      <w:pPr>
        <w:pStyle w:val="Prrafodelista"/>
        <w:numPr>
          <w:ilvl w:val="0"/>
          <w:numId w:val="2"/>
        </w:numPr>
        <w:spacing w:after="0"/>
        <w:jc w:val="both"/>
      </w:pPr>
      <w:r w:rsidRPr="002E4007">
        <w:t xml:space="preserve">simulación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spacing w:after="0"/>
        <w:jc w:val="both"/>
      </w:pPr>
      <w:r w:rsidRPr="00240511">
        <w:rPr>
          <w:rFonts w:ascii="Cambria" w:hAnsi="Cambria" w:cs="Cambria"/>
          <w:color w:val="000000"/>
        </w:rPr>
        <w:t xml:space="preserve">muestreos </w:t>
      </w:r>
    </w:p>
    <w:p w:rsidR="00240511" w:rsidRPr="00240511" w:rsidRDefault="00240511" w:rsidP="00DD0AA4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  <w:u w:val="words"/>
        </w:rPr>
      </w:pPr>
      <w:r w:rsidRPr="00240511">
        <w:rPr>
          <w:rFonts w:ascii="Cambria" w:hAnsi="Cambria" w:cs="Cambria"/>
          <w:color w:val="000000"/>
          <w:u w:val="words"/>
        </w:rPr>
        <w:t xml:space="preserve">Herramientas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cuestionario general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cuestionario-checklist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simuladores (aplicaciones generadores de datos)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paquetes de Auditoría (generadores de programas)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rastrear los caminos de los datos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utilizados principalmente en auditorías no de informática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paquetes de parametrización de librerías </w:t>
      </w:r>
    </w:p>
    <w:p w:rsidR="00240511" w:rsidRPr="00240511" w:rsidRDefault="00240511" w:rsidP="00DD0AA4">
      <w:p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  <w:u w:val="words"/>
        </w:rPr>
      </w:pPr>
      <w:r w:rsidRPr="00240511">
        <w:rPr>
          <w:rFonts w:ascii="Cambria" w:hAnsi="Cambria" w:cs="Cambria"/>
          <w:color w:val="000000"/>
          <w:u w:val="words"/>
        </w:rPr>
        <w:t xml:space="preserve">Otras actividades a tener en cuenta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>Movilización</w:t>
      </w:r>
      <w:r w:rsidRPr="00240511">
        <w:rPr>
          <w:rFonts w:ascii="Cambria" w:hAnsi="Cambria" w:cs="Cambria"/>
          <w:color w:val="000000"/>
        </w:rPr>
        <w:t xml:space="preserve">. Mantener una reunión de planificación inicial para determinar el proceso más eficaz y rentable de obtención de información y el uso de especialistas y herramientas necesarias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>Entorno de control</w:t>
      </w:r>
      <w:r w:rsidRPr="00240511">
        <w:rPr>
          <w:rFonts w:ascii="Cambria" w:hAnsi="Cambria" w:cs="Cambria"/>
          <w:color w:val="000000"/>
        </w:rPr>
        <w:t xml:space="preserve">. Registrar y evaluar el entorno de control de la empresa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 xml:space="preserve">Información del negocio/sector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Planificar la utilización de tecnología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Obtener comprensión del negocio, estructura, riesgos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Discutir preocupaciones, necesidades y expectativas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 xml:space="preserve">Información sobre los sistemas y el entorno informático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Evaluando los controles de supervisión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 xml:space="preserve">Estrategia de auditoría. </w:t>
      </w:r>
      <w:r w:rsidRPr="00240511">
        <w:rPr>
          <w:rFonts w:ascii="Cambria" w:hAnsi="Cambria" w:cs="Cambria"/>
          <w:color w:val="000000"/>
        </w:rPr>
        <w:t xml:space="preserve">Reunión de planificación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 xml:space="preserve">Preparar los programas de auditoría. </w:t>
      </w:r>
      <w:r w:rsidRPr="00240511">
        <w:rPr>
          <w:rFonts w:ascii="Cambria" w:hAnsi="Cambria" w:cs="Cambria"/>
          <w:color w:val="000000"/>
        </w:rPr>
        <w:t xml:space="preserve">Para las áreas de auditoría, analizando los riesgos de error y fraudes identificados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 xml:space="preserve">Preparar un plan de tareas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Calendario e información a recibir del cliente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Plan de tareas, con asignación de tiempos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Roles y responsabilidades de miembros del equipo auditor y estrategia de comunicación para revisar, asignar tareas y acordar objetivos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Establecer medidas para supervisar el progreso, incluyendo reuniones periódicas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 xml:space="preserve">Comunicación del plan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Informar a los miembros del equipo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Presentar al cliente el plan de auditoría a seguir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 xml:space="preserve">Ejecución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t xml:space="preserve">Documentar, evaluar y probar los controles de supervisión de las aplicaciones ejecutadas </w:t>
      </w:r>
    </w:p>
    <w:p w:rsidR="00240511" w:rsidRPr="00240511" w:rsidRDefault="00240511" w:rsidP="00DD0AA4">
      <w:pPr>
        <w:pStyle w:val="Prrafodelista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color w:val="000000"/>
        </w:rPr>
        <w:lastRenderedPageBreak/>
        <w:t xml:space="preserve">Informar al cliente sobre estado del trabajo y conclusiones alcanzadas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 xml:space="preserve">Otros procedimientos de auditoría. </w:t>
      </w:r>
      <w:r w:rsidRPr="00240511">
        <w:rPr>
          <w:rFonts w:ascii="Cambria" w:hAnsi="Cambria" w:cs="Cambria"/>
          <w:color w:val="000000"/>
        </w:rPr>
        <w:t xml:space="preserve">Informes finales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 xml:space="preserve">Revisión. </w:t>
      </w:r>
      <w:r w:rsidRPr="00240511">
        <w:rPr>
          <w:rFonts w:ascii="Cambria" w:hAnsi="Cambria" w:cs="Cambria"/>
          <w:color w:val="000000"/>
        </w:rPr>
        <w:t xml:space="preserve">Completar los pasos y tareas del trabajo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Cambria" w:hAnsi="Cambria" w:cs="Cambria"/>
          <w:color w:val="000000"/>
        </w:rPr>
      </w:pPr>
      <w:r w:rsidRPr="00240511">
        <w:rPr>
          <w:rFonts w:ascii="Cambria" w:hAnsi="Cambria" w:cs="Cambria"/>
          <w:b/>
          <w:bCs/>
          <w:i/>
          <w:iCs/>
          <w:color w:val="000000"/>
        </w:rPr>
        <w:t xml:space="preserve">Finalización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Completar y revisar el tratamiento informático. Responder a excepciones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Aspectos críticos importantes han sido resueltos, documentados y comunicados al cliente y al equipo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Carta de manifestaciones del cliente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del auditor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Información al cliente. </w:t>
      </w:r>
      <w:r>
        <w:rPr>
          <w:sz w:val="22"/>
          <w:szCs w:val="22"/>
        </w:rPr>
        <w:t xml:space="preserve">Comunicar las debilidades significativas de control interno y las recomendaciones oportunas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Evaluaciones. </w:t>
      </w:r>
      <w:r>
        <w:rPr>
          <w:sz w:val="22"/>
          <w:szCs w:val="22"/>
        </w:rPr>
        <w:t xml:space="preserve">Calidad del servicio en relación con las expectativas del cliente </w:t>
      </w:r>
    </w:p>
    <w:p w:rsidR="00240511" w:rsidRDefault="00240511" w:rsidP="00DD0AA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:rsidR="00240511" w:rsidRDefault="00240511" w:rsidP="00DD0AA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Fase VI. Informe final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Titulo o Identificación del Informe: distinguirlo de otros informes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Fecha de comienzo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Miembros del equipo que realizarán la auditoría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Nombre de la entidad auditada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Seleccionar a los destinatarios que recibirán el informe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finaliza con: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nombre, dirección y datos de registro del auditor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del auditor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fecha de emisión del Informe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Objetivos y Alcance de la auditoría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estándares, especificaciones, prácticas y procedimientos utilizados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excepciones aplicadas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Limitaciones encontradas y objetivos no auditados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Materias consideradas en la auditoría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situación actual: hechos importantes y consolidados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tendencias de situación futura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puntos débiles y amenazas: </w:t>
      </w:r>
    </w:p>
    <w:p w:rsidR="00240511" w:rsidRDefault="00240511" w:rsidP="00DD0AA4">
      <w:pPr>
        <w:pStyle w:val="Default"/>
        <w:numPr>
          <w:ilvl w:val="2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hecho encontrado </w:t>
      </w:r>
    </w:p>
    <w:p w:rsidR="00240511" w:rsidRDefault="00240511" w:rsidP="00DD0AA4">
      <w:pPr>
        <w:pStyle w:val="Default"/>
        <w:numPr>
          <w:ilvl w:val="2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consecuencias del hecho </w:t>
      </w:r>
    </w:p>
    <w:p w:rsidR="00240511" w:rsidRDefault="00240511" w:rsidP="00DD0AA4">
      <w:pPr>
        <w:pStyle w:val="Default"/>
        <w:numPr>
          <w:ilvl w:val="2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repercusión del hecho (influencias sobre otros aspectos) </w:t>
      </w:r>
    </w:p>
    <w:p w:rsidR="00240511" w:rsidRDefault="00240511" w:rsidP="00DD0AA4">
      <w:pPr>
        <w:pStyle w:val="Default"/>
        <w:numPr>
          <w:ilvl w:val="2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conclusión del hecho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recomendaciones </w:t>
      </w:r>
    </w:p>
    <w:p w:rsidR="00240511" w:rsidRDefault="00240511" w:rsidP="00DD0AA4">
      <w:pPr>
        <w:pStyle w:val="Default"/>
        <w:numPr>
          <w:ilvl w:val="1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redacción de la carta de presentación </w:t>
      </w:r>
    </w:p>
    <w:p w:rsidR="00240511" w:rsidRDefault="00240511" w:rsidP="00DD0AA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:rsidR="00240511" w:rsidRDefault="00240511" w:rsidP="00DD0AA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Fase VII. Carta de Introducción o Presentación del Informe Final </w:t>
      </w:r>
    </w:p>
    <w:p w:rsidR="00240511" w:rsidRDefault="00240511" w:rsidP="00DD0AA4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carta de presentación del Informe Final reflejará los siguientes atributos: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Resumen en 3 o 4 folios del contenido del informe final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Incluye fecha, naturaleza, objetivos y alcance de la auditoría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Cuantifica la importancia de la áreas analizadas </w:t>
      </w:r>
    </w:p>
    <w:p w:rsidR="00240511" w:rsidRDefault="00240511" w:rsidP="00DD0AA4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Proporciona una conclusión general, concretando las áreas de gran debilidad </w:t>
      </w:r>
    </w:p>
    <w:p w:rsidR="00240511" w:rsidRPr="00240511" w:rsidRDefault="00240511" w:rsidP="00DD0AA4">
      <w:pPr>
        <w:pStyle w:val="Prrafodelista"/>
        <w:numPr>
          <w:ilvl w:val="0"/>
          <w:numId w:val="2"/>
        </w:numPr>
        <w:spacing w:after="0"/>
        <w:jc w:val="both"/>
      </w:pPr>
      <w:r w:rsidRPr="00240511">
        <w:t xml:space="preserve">Presenta las debilidades en orden de importancia </w:t>
      </w:r>
    </w:p>
    <w:p w:rsidR="002E4007" w:rsidRDefault="00240511" w:rsidP="00DD0AA4">
      <w:pPr>
        <w:spacing w:after="0"/>
        <w:jc w:val="both"/>
      </w:pPr>
      <w:r w:rsidRPr="00240511">
        <w:t>Además hay que tener en cuenta que no se escribirán recomendaciones.</w:t>
      </w:r>
    </w:p>
    <w:sectPr w:rsidR="002E4007" w:rsidSect="0086179F"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416" w:rsidRDefault="00187416" w:rsidP="00091660">
      <w:pPr>
        <w:spacing w:after="0" w:line="240" w:lineRule="auto"/>
      </w:pPr>
      <w:r>
        <w:separator/>
      </w:r>
    </w:p>
  </w:endnote>
  <w:endnote w:type="continuationSeparator" w:id="0">
    <w:p w:rsidR="00187416" w:rsidRDefault="00187416" w:rsidP="0009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696081"/>
      <w:docPartObj>
        <w:docPartGallery w:val="Page Numbers (Bottom of Page)"/>
        <w:docPartUnique/>
      </w:docPartObj>
    </w:sdtPr>
    <w:sdtContent>
      <w:p w:rsidR="00091660" w:rsidRDefault="000916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1660">
          <w:rPr>
            <w:noProof/>
            <w:lang w:val="es-ES"/>
          </w:rPr>
          <w:t>3</w:t>
        </w:r>
        <w:r>
          <w:fldChar w:fldCharType="end"/>
        </w:r>
      </w:p>
    </w:sdtContent>
  </w:sdt>
  <w:p w:rsidR="00091660" w:rsidRDefault="000916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416" w:rsidRDefault="00187416" w:rsidP="00091660">
      <w:pPr>
        <w:spacing w:after="0" w:line="240" w:lineRule="auto"/>
      </w:pPr>
      <w:r>
        <w:separator/>
      </w:r>
    </w:p>
  </w:footnote>
  <w:footnote w:type="continuationSeparator" w:id="0">
    <w:p w:rsidR="00187416" w:rsidRDefault="00187416" w:rsidP="0009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AE9"/>
    <w:multiLevelType w:val="hybridMultilevel"/>
    <w:tmpl w:val="34D2E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4801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FC27A6">
      <w:numFmt w:val="bullet"/>
      <w:lvlText w:val="·"/>
      <w:lvlJc w:val="left"/>
      <w:pPr>
        <w:ind w:left="2160" w:hanging="360"/>
      </w:pPr>
      <w:rPr>
        <w:rFonts w:ascii="Cambria" w:eastAsiaTheme="minorHAnsi" w:hAnsi="Cambria" w:cs="Cambria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F28ED"/>
    <w:multiLevelType w:val="hybridMultilevel"/>
    <w:tmpl w:val="6F58F4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D6095"/>
    <w:multiLevelType w:val="hybridMultilevel"/>
    <w:tmpl w:val="03B6CB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F1135"/>
    <w:multiLevelType w:val="hybridMultilevel"/>
    <w:tmpl w:val="917820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53462"/>
    <w:multiLevelType w:val="hybridMultilevel"/>
    <w:tmpl w:val="9C3060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43A15"/>
    <w:multiLevelType w:val="hybridMultilevel"/>
    <w:tmpl w:val="02DC08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70BAD"/>
    <w:multiLevelType w:val="hybridMultilevel"/>
    <w:tmpl w:val="258243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E0BA6"/>
    <w:multiLevelType w:val="hybridMultilevel"/>
    <w:tmpl w:val="2A16EC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113BC"/>
    <w:multiLevelType w:val="hybridMultilevel"/>
    <w:tmpl w:val="74E011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B066B"/>
    <w:multiLevelType w:val="hybridMultilevel"/>
    <w:tmpl w:val="E9BA31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6C"/>
    <w:rsid w:val="00091660"/>
    <w:rsid w:val="000A09DF"/>
    <w:rsid w:val="00187416"/>
    <w:rsid w:val="00240511"/>
    <w:rsid w:val="002E4007"/>
    <w:rsid w:val="00570D02"/>
    <w:rsid w:val="00666752"/>
    <w:rsid w:val="0085426C"/>
    <w:rsid w:val="0086179F"/>
    <w:rsid w:val="00C551D5"/>
    <w:rsid w:val="00C90210"/>
    <w:rsid w:val="00DD0AA4"/>
    <w:rsid w:val="00DE36B8"/>
    <w:rsid w:val="00E90972"/>
    <w:rsid w:val="00F7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26C"/>
    <w:pPr>
      <w:ind w:left="720"/>
      <w:contextualSpacing/>
    </w:pPr>
  </w:style>
  <w:style w:type="paragraph" w:customStyle="1" w:styleId="Default">
    <w:name w:val="Default"/>
    <w:rsid w:val="00DE36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E909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909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091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660"/>
  </w:style>
  <w:style w:type="paragraph" w:styleId="Piedepgina">
    <w:name w:val="footer"/>
    <w:basedOn w:val="Normal"/>
    <w:link w:val="PiedepginaCar"/>
    <w:uiPriority w:val="99"/>
    <w:unhideWhenUsed/>
    <w:rsid w:val="00091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26C"/>
    <w:pPr>
      <w:ind w:left="720"/>
      <w:contextualSpacing/>
    </w:pPr>
  </w:style>
  <w:style w:type="paragraph" w:customStyle="1" w:styleId="Default">
    <w:name w:val="Default"/>
    <w:rsid w:val="00DE36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E909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909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091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660"/>
  </w:style>
  <w:style w:type="paragraph" w:styleId="Piedepgina">
    <w:name w:val="footer"/>
    <w:basedOn w:val="Normal"/>
    <w:link w:val="PiedepginaCar"/>
    <w:uiPriority w:val="99"/>
    <w:unhideWhenUsed/>
    <w:rsid w:val="000916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A9342C6-3485-4CD8-A6FB-F4537B95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1362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Cesar Garcia</dc:creator>
  <cp:lastModifiedBy>Fernando Cesar Garcia</cp:lastModifiedBy>
  <cp:revision>12</cp:revision>
  <dcterms:created xsi:type="dcterms:W3CDTF">2018-06-28T23:33:00Z</dcterms:created>
  <dcterms:modified xsi:type="dcterms:W3CDTF">2018-06-29T13:48:00Z</dcterms:modified>
</cp:coreProperties>
</file>